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D6B2" w14:textId="494C0A56" w:rsidR="0018647A" w:rsidRDefault="0018647A" w:rsidP="0066650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18647A">
        <w:rPr>
          <w:rFonts w:ascii="Arial" w:hAnsi="Arial" w:cs="Arial"/>
          <w:b/>
          <w:sz w:val="24"/>
          <w:szCs w:val="24"/>
        </w:rPr>
        <w:t>Exercise 1</w:t>
      </w:r>
      <w:r w:rsidR="001F01B5">
        <w:rPr>
          <w:rFonts w:ascii="Arial" w:hAnsi="Arial" w:cs="Arial"/>
          <w:b/>
          <w:sz w:val="24"/>
          <w:szCs w:val="24"/>
        </w:rPr>
        <w:t>: GC-MS</w:t>
      </w:r>
    </w:p>
    <w:p w14:paraId="7B51D53F" w14:textId="01E3C851" w:rsidR="0018647A" w:rsidRDefault="0018647A" w:rsidP="0066650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GC-MS trace is a mixture of compounds of the form </w:t>
      </w:r>
      <w:r w:rsidR="009C78AF" w:rsidRPr="00A502BC">
        <w:rPr>
          <w:rFonts w:ascii="Arial" w:hAnsi="Arial" w:cs="Arial"/>
          <w:b/>
          <w:sz w:val="24"/>
          <w:szCs w:val="24"/>
        </w:rPr>
        <w:t>C</w:t>
      </w:r>
      <w:r w:rsidR="009C78AF" w:rsidRPr="00A502BC">
        <w:rPr>
          <w:rFonts w:ascii="Arial" w:hAnsi="Arial" w:cs="Arial"/>
          <w:b/>
          <w:sz w:val="24"/>
          <w:szCs w:val="24"/>
          <w:vertAlign w:val="subscript"/>
        </w:rPr>
        <w:t>x</w:t>
      </w:r>
      <w:r w:rsidR="009C78AF" w:rsidRPr="00A502BC">
        <w:rPr>
          <w:rFonts w:ascii="Arial" w:hAnsi="Arial" w:cs="Arial"/>
          <w:b/>
          <w:sz w:val="24"/>
          <w:szCs w:val="24"/>
        </w:rPr>
        <w:t>H</w:t>
      </w:r>
      <w:r w:rsidR="009C78AF" w:rsidRPr="00A502BC">
        <w:rPr>
          <w:rFonts w:ascii="Arial" w:hAnsi="Arial" w:cs="Arial"/>
          <w:b/>
          <w:sz w:val="24"/>
          <w:szCs w:val="24"/>
          <w:vertAlign w:val="subscript"/>
        </w:rPr>
        <w:t>y</w:t>
      </w:r>
      <w:r w:rsidR="009C78AF" w:rsidRPr="00A502BC">
        <w:rPr>
          <w:rFonts w:ascii="Arial" w:hAnsi="Arial" w:cs="Arial"/>
          <w:b/>
          <w:sz w:val="24"/>
          <w:szCs w:val="24"/>
        </w:rPr>
        <w:t>O</w:t>
      </w:r>
      <w:r w:rsidR="009C78AF" w:rsidRPr="00A502BC">
        <w:rPr>
          <w:rFonts w:ascii="Arial" w:hAnsi="Arial" w:cs="Arial"/>
          <w:b/>
          <w:sz w:val="24"/>
          <w:szCs w:val="24"/>
          <w:vertAlign w:val="subscript"/>
        </w:rPr>
        <w:t>2</w:t>
      </w:r>
      <w:r w:rsidR="009C78AF" w:rsidRPr="009C78AF">
        <w:rPr>
          <w:rFonts w:ascii="Arial" w:hAnsi="Arial" w:cs="Arial"/>
          <w:sz w:val="24"/>
          <w:szCs w:val="24"/>
        </w:rPr>
        <w:t>,</w:t>
      </w:r>
      <w:r w:rsidR="009C78AF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C78AF" w:rsidRPr="009C78AF">
        <w:rPr>
          <w:rFonts w:ascii="Arial" w:hAnsi="Arial" w:cs="Arial"/>
          <w:sz w:val="24"/>
          <w:szCs w:val="24"/>
        </w:rPr>
        <w:t>(</w:t>
      </w:r>
      <w:r w:rsidR="009C78AF">
        <w:rPr>
          <w:rFonts w:ascii="Arial" w:hAnsi="Arial" w:cs="Arial"/>
          <w:sz w:val="24"/>
          <w:szCs w:val="24"/>
        </w:rPr>
        <w:t>x = 7 – 25, y = 14 – 50)</w:t>
      </w:r>
    </w:p>
    <w:p w14:paraId="3F2EA7B0" w14:textId="209920E6" w:rsidR="00A502BC" w:rsidRDefault="00A502BC" w:rsidP="00A502BC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 following retention times will be assigned to you</w:t>
      </w:r>
      <w:r w:rsidRPr="003316CD">
        <w:rPr>
          <w:rFonts w:ascii="Arial" w:hAnsi="Arial" w:cs="Arial"/>
          <w:sz w:val="24"/>
          <w:szCs w:val="24"/>
        </w:rPr>
        <w:t>:</w:t>
      </w:r>
    </w:p>
    <w:p w14:paraId="7BE3D843" w14:textId="4FFD8512" w:rsidR="00A502BC" w:rsidRPr="00666500" w:rsidRDefault="00A502BC" w:rsidP="00A502BC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Pr="00A502BC">
        <w:rPr>
          <w:rFonts w:ascii="Arial" w:hAnsi="Arial" w:cs="Arial"/>
          <w:sz w:val="24"/>
          <w:szCs w:val="24"/>
        </w:rPr>
        <w:t xml:space="preserve">; </w:t>
      </w:r>
      <w:r w:rsidR="00AB5141">
        <w:rPr>
          <w:rFonts w:ascii="Arial" w:hAnsi="Arial" w:cs="Arial"/>
          <w:sz w:val="24"/>
          <w:szCs w:val="24"/>
        </w:rPr>
        <w:t>b</w:t>
      </w:r>
      <w:r w:rsidRPr="00A502B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22.7</w:t>
      </w:r>
      <w:r w:rsidRPr="00A502BC">
        <w:rPr>
          <w:rFonts w:ascii="Arial" w:hAnsi="Arial" w:cs="Arial"/>
          <w:sz w:val="24"/>
          <w:szCs w:val="24"/>
        </w:rPr>
        <w:t xml:space="preserve">; </w:t>
      </w:r>
      <w:r w:rsidR="00AB5141">
        <w:rPr>
          <w:rFonts w:ascii="Arial" w:hAnsi="Arial" w:cs="Arial"/>
          <w:sz w:val="24"/>
          <w:szCs w:val="24"/>
        </w:rPr>
        <w:t>c</w:t>
      </w:r>
      <w:r w:rsidRPr="00A502B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37.0</w:t>
      </w:r>
      <w:r w:rsidRPr="00A502BC">
        <w:rPr>
          <w:rFonts w:ascii="Arial" w:hAnsi="Arial" w:cs="Arial"/>
          <w:sz w:val="24"/>
          <w:szCs w:val="24"/>
        </w:rPr>
        <w:t xml:space="preserve">; </w:t>
      </w:r>
      <w:r w:rsidR="008C53B8">
        <w:rPr>
          <w:rFonts w:ascii="Arial" w:hAnsi="Arial" w:cs="Arial"/>
          <w:sz w:val="24"/>
          <w:szCs w:val="24"/>
        </w:rPr>
        <w:t>d</w:t>
      </w:r>
      <w:r w:rsidRPr="00A502B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43.2</w:t>
      </w:r>
      <w:r w:rsidR="00AB5141">
        <w:rPr>
          <w:rFonts w:ascii="Arial" w:hAnsi="Arial" w:cs="Arial"/>
          <w:sz w:val="24"/>
          <w:szCs w:val="24"/>
        </w:rPr>
        <w:t xml:space="preserve">; </w:t>
      </w:r>
      <w:r w:rsidR="008C53B8">
        <w:rPr>
          <w:rFonts w:ascii="Arial" w:hAnsi="Arial" w:cs="Arial"/>
          <w:sz w:val="24"/>
          <w:szCs w:val="24"/>
        </w:rPr>
        <w:t>e</w:t>
      </w:r>
      <w:r w:rsidR="00AB5141">
        <w:rPr>
          <w:rFonts w:ascii="Arial" w:hAnsi="Arial" w:cs="Arial"/>
          <w:sz w:val="24"/>
          <w:szCs w:val="24"/>
        </w:rPr>
        <w:t>) 49.0</w:t>
      </w:r>
    </w:p>
    <w:p w14:paraId="0693134D" w14:textId="77777777" w:rsidR="00AB5141" w:rsidRPr="00AB5141" w:rsidRDefault="00AB5141" w:rsidP="00AB5141">
      <w:pPr>
        <w:pStyle w:val="ListParagraph"/>
        <w:spacing w:after="120" w:line="360" w:lineRule="auto"/>
        <w:rPr>
          <w:rFonts w:ascii="Arial" w:hAnsi="Arial" w:cs="Arial"/>
          <w:color w:val="FF0000"/>
          <w:sz w:val="16"/>
          <w:szCs w:val="24"/>
        </w:rPr>
      </w:pPr>
    </w:p>
    <w:p w14:paraId="0F8D3C7C" w14:textId="1DF1DCD7" w:rsidR="00F72EA0" w:rsidRDefault="00F72EA0" w:rsidP="00984DD8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5141">
        <w:rPr>
          <w:rFonts w:ascii="Arial" w:hAnsi="Arial" w:cs="Arial"/>
          <w:sz w:val="24"/>
          <w:szCs w:val="24"/>
        </w:rPr>
        <w:t xml:space="preserve">Will the molecular ion be an even or odd mass? </w:t>
      </w:r>
    </w:p>
    <w:p w14:paraId="77B8F9E9" w14:textId="77777777" w:rsidR="000D0418" w:rsidRDefault="000D0418" w:rsidP="000D0418">
      <w:pPr>
        <w:pStyle w:val="ListParagraph"/>
        <w:spacing w:after="120" w:line="360" w:lineRule="auto"/>
        <w:rPr>
          <w:rFonts w:ascii="Arial" w:hAnsi="Arial" w:cs="Arial"/>
          <w:sz w:val="24"/>
          <w:szCs w:val="24"/>
        </w:rPr>
      </w:pPr>
    </w:p>
    <w:p w14:paraId="0D6EC8CD" w14:textId="0D4EDEEF" w:rsidR="0018647A" w:rsidRDefault="0018647A" w:rsidP="00666500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D2A11">
        <w:rPr>
          <w:rFonts w:ascii="Arial" w:hAnsi="Arial" w:cs="Arial"/>
          <w:sz w:val="24"/>
          <w:szCs w:val="24"/>
        </w:rPr>
        <w:t xml:space="preserve">Identify the </w:t>
      </w:r>
      <w:r>
        <w:rPr>
          <w:rFonts w:ascii="Arial" w:hAnsi="Arial" w:cs="Arial"/>
          <w:sz w:val="24"/>
          <w:szCs w:val="24"/>
        </w:rPr>
        <w:t>molecular ion for the peak assigned to you</w:t>
      </w:r>
      <w:r w:rsidR="00AB5141">
        <w:rPr>
          <w:rFonts w:ascii="Arial" w:hAnsi="Arial" w:cs="Arial"/>
          <w:sz w:val="24"/>
          <w:szCs w:val="24"/>
        </w:rPr>
        <w:t xml:space="preserve"> (</w:t>
      </w:r>
      <w:r w:rsidR="00AB5141" w:rsidRPr="00AB5141">
        <w:rPr>
          <w:rFonts w:ascii="Arial" w:hAnsi="Arial" w:cs="Arial"/>
          <w:i/>
          <w:sz w:val="24"/>
          <w:szCs w:val="24"/>
        </w:rPr>
        <w:t>m/z</w:t>
      </w:r>
      <w:r w:rsidR="00AB5141">
        <w:rPr>
          <w:rFonts w:ascii="Arial" w:hAnsi="Arial" w:cs="Arial"/>
          <w:sz w:val="24"/>
          <w:szCs w:val="24"/>
        </w:rPr>
        <w:t xml:space="preserve"> 180 – 350)</w:t>
      </w:r>
    </w:p>
    <w:p w14:paraId="56F796A9" w14:textId="7279693C" w:rsidR="00AB5141" w:rsidRDefault="00AB5141" w:rsidP="00666500">
      <w:pPr>
        <w:pStyle w:val="ListParagraph"/>
        <w:numPr>
          <w:ilvl w:val="1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chromatographic peak (or click and drag across)</w:t>
      </w:r>
    </w:p>
    <w:p w14:paraId="3856120D" w14:textId="44AA9BA0" w:rsidR="00F72EA0" w:rsidRDefault="00AB5141" w:rsidP="00984DD8">
      <w:pPr>
        <w:pStyle w:val="ListParagraph"/>
        <w:numPr>
          <w:ilvl w:val="1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the molecular ion can be quite weak in </w:t>
      </w:r>
      <w:proofErr w:type="gramStart"/>
      <w:r>
        <w:rPr>
          <w:rFonts w:ascii="Arial" w:hAnsi="Arial" w:cs="Arial"/>
          <w:sz w:val="24"/>
          <w:szCs w:val="24"/>
        </w:rPr>
        <w:t>intensity</w:t>
      </w:r>
      <w:proofErr w:type="gramEnd"/>
    </w:p>
    <w:p w14:paraId="50C38458" w14:textId="77777777" w:rsidR="000D0418" w:rsidRDefault="000D0418" w:rsidP="000D0418">
      <w:pPr>
        <w:pStyle w:val="ListParagraph"/>
        <w:spacing w:after="120" w:line="360" w:lineRule="auto"/>
        <w:ind w:left="1440"/>
        <w:rPr>
          <w:rFonts w:ascii="Arial" w:hAnsi="Arial" w:cs="Arial"/>
          <w:sz w:val="24"/>
          <w:szCs w:val="24"/>
        </w:rPr>
      </w:pPr>
    </w:p>
    <w:p w14:paraId="403D7D6B" w14:textId="2FA75DC2" w:rsidR="00D91C1F" w:rsidRDefault="0018647A" w:rsidP="00984DD8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5141">
        <w:rPr>
          <w:rFonts w:ascii="Arial" w:hAnsi="Arial" w:cs="Arial"/>
          <w:sz w:val="24"/>
          <w:szCs w:val="24"/>
        </w:rPr>
        <w:t>Why is the [M+2] isotope insignificant?</w:t>
      </w:r>
      <w:r w:rsidR="00A502BC" w:rsidRPr="00AB5141">
        <w:rPr>
          <w:rFonts w:ascii="Arial" w:hAnsi="Arial" w:cs="Arial"/>
          <w:sz w:val="24"/>
          <w:szCs w:val="24"/>
        </w:rPr>
        <w:t xml:space="preserve"> </w:t>
      </w:r>
    </w:p>
    <w:p w14:paraId="78903EBB" w14:textId="77777777" w:rsidR="000D0418" w:rsidRDefault="000D0418" w:rsidP="000D0418">
      <w:pPr>
        <w:pStyle w:val="ListParagraph"/>
        <w:spacing w:after="120" w:line="360" w:lineRule="auto"/>
        <w:rPr>
          <w:rFonts w:ascii="Arial" w:hAnsi="Arial" w:cs="Arial"/>
          <w:sz w:val="24"/>
          <w:szCs w:val="24"/>
        </w:rPr>
      </w:pPr>
    </w:p>
    <w:p w14:paraId="3FBDDECC" w14:textId="1C2A9445" w:rsidR="0018647A" w:rsidRDefault="009C78AF" w:rsidP="00666500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mass, i</w:t>
      </w:r>
      <w:r w:rsidR="0018647A" w:rsidRPr="002D2A11">
        <w:rPr>
          <w:rFonts w:ascii="Arial" w:hAnsi="Arial" w:cs="Arial"/>
          <w:sz w:val="24"/>
          <w:szCs w:val="24"/>
        </w:rPr>
        <w:t xml:space="preserve">dentify the </w:t>
      </w:r>
      <w:r w:rsidR="0018647A">
        <w:rPr>
          <w:rFonts w:ascii="Arial" w:hAnsi="Arial" w:cs="Arial"/>
          <w:sz w:val="24"/>
          <w:szCs w:val="24"/>
        </w:rPr>
        <w:t>molecular formula</w:t>
      </w:r>
      <w:r>
        <w:rPr>
          <w:rFonts w:ascii="Arial" w:hAnsi="Arial" w:cs="Arial"/>
          <w:sz w:val="24"/>
          <w:szCs w:val="24"/>
        </w:rPr>
        <w:t xml:space="preserve"> (all are </w:t>
      </w:r>
      <w:r w:rsidRPr="00A502BC">
        <w:rPr>
          <w:rFonts w:ascii="Arial" w:hAnsi="Arial" w:cs="Arial"/>
          <w:b/>
          <w:sz w:val="24"/>
          <w:szCs w:val="24"/>
        </w:rPr>
        <w:t>C</w:t>
      </w:r>
      <w:r w:rsidRPr="00A502BC">
        <w:rPr>
          <w:rFonts w:ascii="Arial" w:hAnsi="Arial" w:cs="Arial"/>
          <w:b/>
          <w:sz w:val="24"/>
          <w:szCs w:val="24"/>
          <w:vertAlign w:val="subscript"/>
        </w:rPr>
        <w:t>x</w:t>
      </w:r>
      <w:r w:rsidRPr="00A502BC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  <w:vertAlign w:val="subscript"/>
        </w:rPr>
        <w:t>2x</w:t>
      </w:r>
      <w:r w:rsidRPr="00A502BC">
        <w:rPr>
          <w:rFonts w:ascii="Arial" w:hAnsi="Arial" w:cs="Arial"/>
          <w:b/>
          <w:sz w:val="24"/>
          <w:szCs w:val="24"/>
        </w:rPr>
        <w:t>O</w:t>
      </w:r>
      <w:r w:rsidRPr="00A502BC">
        <w:rPr>
          <w:rFonts w:ascii="Arial" w:hAnsi="Arial" w:cs="Arial"/>
          <w:b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, x = 10 – 24) </w:t>
      </w:r>
    </w:p>
    <w:p w14:paraId="08EFF4D5" w14:textId="77777777" w:rsidR="000D0418" w:rsidRDefault="000D0418" w:rsidP="000D0418">
      <w:pPr>
        <w:pStyle w:val="ListParagraph"/>
        <w:spacing w:after="120" w:line="360" w:lineRule="auto"/>
        <w:rPr>
          <w:rFonts w:ascii="Arial" w:hAnsi="Arial" w:cs="Arial"/>
          <w:sz w:val="24"/>
          <w:szCs w:val="24"/>
        </w:rPr>
      </w:pPr>
    </w:p>
    <w:p w14:paraId="1D5F432A" w14:textId="4C518D06" w:rsidR="0018647A" w:rsidRPr="009C78AF" w:rsidRDefault="00371F02" w:rsidP="009C78AF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9C78AF">
        <w:rPr>
          <w:rFonts w:ascii="Arial" w:hAnsi="Arial" w:cs="Arial"/>
          <w:sz w:val="24"/>
          <w:szCs w:val="24"/>
        </w:rPr>
        <w:t xml:space="preserve">Search the NIST database </w:t>
      </w:r>
      <w:r w:rsidR="0018647A" w:rsidRPr="009C78AF">
        <w:rPr>
          <w:rFonts w:ascii="Arial" w:hAnsi="Arial" w:cs="Arial"/>
          <w:sz w:val="24"/>
          <w:szCs w:val="24"/>
        </w:rPr>
        <w:t xml:space="preserve">for your molecular formula and match the experimental spectrum to a unique </w:t>
      </w:r>
      <w:proofErr w:type="gramStart"/>
      <w:r w:rsidR="0018647A" w:rsidRPr="009C78AF">
        <w:rPr>
          <w:rFonts w:ascii="Arial" w:hAnsi="Arial" w:cs="Arial"/>
          <w:sz w:val="24"/>
          <w:szCs w:val="24"/>
        </w:rPr>
        <w:t>compound</w:t>
      </w:r>
      <w:proofErr w:type="gramEnd"/>
    </w:p>
    <w:p w14:paraId="61BE6A4B" w14:textId="1CDB632A" w:rsidR="00D91C1F" w:rsidRDefault="00D91C1F" w:rsidP="00D91C1F">
      <w:pPr>
        <w:pStyle w:val="ListParagraph"/>
        <w:numPr>
          <w:ilvl w:val="1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 the spectrum </w:t>
      </w:r>
      <w:proofErr w:type="gramStart"/>
      <w:r>
        <w:rPr>
          <w:rFonts w:ascii="Arial" w:hAnsi="Arial" w:cs="Arial"/>
          <w:sz w:val="24"/>
          <w:szCs w:val="24"/>
        </w:rPr>
        <w:t>tab</w:t>
      </w:r>
      <w:proofErr w:type="gramEnd"/>
    </w:p>
    <w:p w14:paraId="66C0255F" w14:textId="79C38C89" w:rsidR="00666500" w:rsidRPr="00F7665F" w:rsidRDefault="00D91C1F" w:rsidP="00666500">
      <w:pPr>
        <w:pStyle w:val="ListParagraph"/>
        <w:numPr>
          <w:ilvl w:val="1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Right click and select Library </w:t>
      </w:r>
      <w:r w:rsidRPr="00D91C1F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Search</w:t>
      </w:r>
      <w:proofErr w:type="gramEnd"/>
    </w:p>
    <w:p w14:paraId="11F9C46A" w14:textId="77777777" w:rsidR="00A13E35" w:rsidRDefault="00A13E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8BB3DBB" w14:textId="6DE1FED3" w:rsidR="00583388" w:rsidRDefault="00583388" w:rsidP="0066650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Exercise 2</w:t>
      </w:r>
      <w:r w:rsidR="001F01B5">
        <w:rPr>
          <w:rFonts w:ascii="Arial" w:hAnsi="Arial" w:cs="Arial"/>
          <w:b/>
          <w:sz w:val="24"/>
          <w:szCs w:val="24"/>
        </w:rPr>
        <w:t>: LC-ESI-MS/MS</w:t>
      </w:r>
    </w:p>
    <w:p w14:paraId="663D749A" w14:textId="5682717C" w:rsidR="003316CD" w:rsidRDefault="00CB640C" w:rsidP="0066650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66500">
        <w:rPr>
          <w:rFonts w:ascii="Arial" w:hAnsi="Arial" w:cs="Arial"/>
          <w:sz w:val="24"/>
          <w:szCs w:val="24"/>
        </w:rPr>
        <w:t xml:space="preserve">ne of the following </w:t>
      </w:r>
      <w:r w:rsidR="003316CD" w:rsidRPr="003316CD">
        <w:rPr>
          <w:rFonts w:ascii="Arial" w:hAnsi="Arial" w:cs="Arial"/>
          <w:sz w:val="24"/>
          <w:szCs w:val="24"/>
        </w:rPr>
        <w:t>nominal mass</w:t>
      </w:r>
      <w:r w:rsidR="0066650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will be assigned to you</w:t>
      </w:r>
      <w:r w:rsidR="003316CD" w:rsidRPr="003316CD">
        <w:rPr>
          <w:rFonts w:ascii="Arial" w:hAnsi="Arial" w:cs="Arial"/>
          <w:sz w:val="24"/>
          <w:szCs w:val="24"/>
        </w:rPr>
        <w:t>:</w:t>
      </w:r>
    </w:p>
    <w:p w14:paraId="3D32687F" w14:textId="3BEAFA50" w:rsidR="00666500" w:rsidRDefault="00666500" w:rsidP="00F728AF">
      <w:pPr>
        <w:pStyle w:val="ListParagraph"/>
        <w:numPr>
          <w:ilvl w:val="0"/>
          <w:numId w:val="12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66500">
        <w:rPr>
          <w:rFonts w:ascii="Arial" w:hAnsi="Arial" w:cs="Arial"/>
          <w:i/>
          <w:sz w:val="24"/>
          <w:szCs w:val="24"/>
        </w:rPr>
        <w:t>m/z</w:t>
      </w:r>
      <w:r w:rsidRPr="00666500">
        <w:rPr>
          <w:rFonts w:ascii="Arial" w:hAnsi="Arial" w:cs="Arial"/>
          <w:sz w:val="24"/>
          <w:szCs w:val="24"/>
        </w:rPr>
        <w:t xml:space="preserve"> 152; b) </w:t>
      </w:r>
      <w:r w:rsidRPr="00666500">
        <w:rPr>
          <w:rFonts w:ascii="Arial" w:hAnsi="Arial" w:cs="Arial"/>
          <w:i/>
          <w:sz w:val="24"/>
          <w:szCs w:val="24"/>
        </w:rPr>
        <w:t>m/z</w:t>
      </w:r>
      <w:r w:rsidRPr="00666500">
        <w:rPr>
          <w:rFonts w:ascii="Arial" w:hAnsi="Arial" w:cs="Arial"/>
          <w:sz w:val="24"/>
          <w:szCs w:val="24"/>
        </w:rPr>
        <w:t xml:space="preserve"> 195; c) </w:t>
      </w:r>
      <w:r w:rsidRPr="00666500">
        <w:rPr>
          <w:rFonts w:ascii="Arial" w:hAnsi="Arial" w:cs="Arial"/>
          <w:i/>
          <w:sz w:val="24"/>
          <w:szCs w:val="24"/>
        </w:rPr>
        <w:t>m/z</w:t>
      </w:r>
      <w:r w:rsidRPr="00666500">
        <w:rPr>
          <w:rFonts w:ascii="Arial" w:hAnsi="Arial" w:cs="Arial"/>
          <w:sz w:val="24"/>
          <w:szCs w:val="24"/>
        </w:rPr>
        <w:t xml:space="preserve"> 311</w:t>
      </w:r>
      <w:r>
        <w:rPr>
          <w:rFonts w:ascii="Arial" w:hAnsi="Arial" w:cs="Arial"/>
          <w:sz w:val="24"/>
          <w:szCs w:val="24"/>
        </w:rPr>
        <w:t>;</w:t>
      </w:r>
      <w:r w:rsidRPr="00666500">
        <w:rPr>
          <w:rFonts w:ascii="Arial" w:hAnsi="Arial" w:cs="Arial"/>
          <w:sz w:val="24"/>
          <w:szCs w:val="24"/>
        </w:rPr>
        <w:t xml:space="preserve"> d) </w:t>
      </w:r>
      <w:r w:rsidRPr="00666500">
        <w:rPr>
          <w:rFonts w:ascii="Arial" w:hAnsi="Arial" w:cs="Arial"/>
          <w:i/>
          <w:sz w:val="24"/>
          <w:szCs w:val="24"/>
        </w:rPr>
        <w:t>m/z</w:t>
      </w:r>
      <w:r w:rsidRPr="00666500">
        <w:rPr>
          <w:rFonts w:ascii="Arial" w:hAnsi="Arial" w:cs="Arial"/>
          <w:sz w:val="24"/>
          <w:szCs w:val="24"/>
        </w:rPr>
        <w:t xml:space="preserve"> 323; e) </w:t>
      </w:r>
      <w:r w:rsidRPr="00666500">
        <w:rPr>
          <w:rFonts w:ascii="Arial" w:hAnsi="Arial" w:cs="Arial"/>
          <w:i/>
          <w:sz w:val="24"/>
          <w:szCs w:val="24"/>
        </w:rPr>
        <w:t>m/z</w:t>
      </w:r>
      <w:r w:rsidRPr="00666500">
        <w:rPr>
          <w:rFonts w:ascii="Arial" w:hAnsi="Arial" w:cs="Arial"/>
          <w:sz w:val="24"/>
          <w:szCs w:val="24"/>
        </w:rPr>
        <w:t xml:space="preserve"> 331; f)</w:t>
      </w:r>
      <w:r>
        <w:rPr>
          <w:rFonts w:ascii="Arial" w:hAnsi="Arial" w:cs="Arial"/>
          <w:sz w:val="24"/>
          <w:szCs w:val="24"/>
        </w:rPr>
        <w:t xml:space="preserve"> </w:t>
      </w:r>
      <w:r w:rsidRPr="00666500">
        <w:rPr>
          <w:rFonts w:ascii="Arial" w:hAnsi="Arial" w:cs="Arial"/>
          <w:i/>
          <w:sz w:val="24"/>
          <w:szCs w:val="24"/>
        </w:rPr>
        <w:t>m/z</w:t>
      </w:r>
      <w:r w:rsidRPr="00666500">
        <w:rPr>
          <w:rFonts w:ascii="Arial" w:hAnsi="Arial" w:cs="Arial"/>
          <w:sz w:val="24"/>
          <w:szCs w:val="24"/>
        </w:rPr>
        <w:t xml:space="preserve"> 4</w:t>
      </w:r>
      <w:r w:rsidR="00013222">
        <w:rPr>
          <w:rFonts w:ascii="Arial" w:hAnsi="Arial" w:cs="Arial"/>
          <w:sz w:val="24"/>
          <w:szCs w:val="24"/>
        </w:rPr>
        <w:t>5</w:t>
      </w:r>
      <w:r w:rsidRPr="00666500">
        <w:rPr>
          <w:rFonts w:ascii="Arial" w:hAnsi="Arial" w:cs="Arial"/>
          <w:sz w:val="24"/>
          <w:szCs w:val="24"/>
        </w:rPr>
        <w:t>5</w:t>
      </w:r>
    </w:p>
    <w:p w14:paraId="2CEADA71" w14:textId="77777777" w:rsidR="00F728AF" w:rsidRPr="00F728AF" w:rsidRDefault="00F728AF" w:rsidP="00F728AF">
      <w:pPr>
        <w:pStyle w:val="ListParagraph"/>
        <w:spacing w:before="120" w:after="120" w:line="360" w:lineRule="auto"/>
        <w:ind w:left="714"/>
        <w:rPr>
          <w:rFonts w:ascii="Arial" w:hAnsi="Arial" w:cs="Arial"/>
          <w:sz w:val="12"/>
          <w:szCs w:val="24"/>
        </w:rPr>
      </w:pPr>
    </w:p>
    <w:p w14:paraId="5EAF1980" w14:textId="0A84BFE0" w:rsidR="003316CD" w:rsidRDefault="003316CD" w:rsidP="00F728AF">
      <w:pPr>
        <w:pStyle w:val="ListParagraph"/>
        <w:numPr>
          <w:ilvl w:val="0"/>
          <w:numId w:val="3"/>
        </w:numPr>
        <w:spacing w:before="120" w:after="12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3316CD">
        <w:rPr>
          <w:rFonts w:ascii="Arial" w:hAnsi="Arial" w:cs="Arial"/>
          <w:sz w:val="24"/>
          <w:szCs w:val="24"/>
        </w:rPr>
        <w:t>Create an extracted ion chromatogram</w:t>
      </w:r>
      <w:r w:rsidR="00B05F05">
        <w:rPr>
          <w:rFonts w:ascii="Arial" w:hAnsi="Arial" w:cs="Arial"/>
          <w:sz w:val="24"/>
          <w:szCs w:val="24"/>
        </w:rPr>
        <w:t xml:space="preserve"> for this </w:t>
      </w:r>
      <w:r w:rsidR="00B05F05" w:rsidRPr="00B05F05">
        <w:rPr>
          <w:rFonts w:ascii="Arial" w:hAnsi="Arial" w:cs="Arial"/>
          <w:i/>
          <w:sz w:val="24"/>
          <w:szCs w:val="24"/>
        </w:rPr>
        <w:t>m/z</w:t>
      </w:r>
      <w:r w:rsidRPr="003316CD">
        <w:rPr>
          <w:rFonts w:ascii="Arial" w:hAnsi="Arial" w:cs="Arial"/>
          <w:sz w:val="24"/>
          <w:szCs w:val="24"/>
        </w:rPr>
        <w:t>. What is the retention time?</w:t>
      </w:r>
    </w:p>
    <w:p w14:paraId="4E4DB38B" w14:textId="77777777" w:rsidR="00DC1B26" w:rsidRDefault="00DC1B26" w:rsidP="00DC1B26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 the chromatogram </w:t>
      </w:r>
      <w:proofErr w:type="gramStart"/>
      <w:r>
        <w:rPr>
          <w:rFonts w:ascii="Arial" w:hAnsi="Arial" w:cs="Arial"/>
          <w:sz w:val="24"/>
          <w:szCs w:val="24"/>
        </w:rPr>
        <w:t>tab</w:t>
      </w:r>
      <w:proofErr w:type="gramEnd"/>
    </w:p>
    <w:p w14:paraId="15EDB749" w14:textId="77777777" w:rsidR="00DC1B26" w:rsidRDefault="00DC1B26" w:rsidP="00DC1B26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click on the chromatogram and select ‘Ranges…’</w:t>
      </w:r>
    </w:p>
    <w:p w14:paraId="4753BDA4" w14:textId="1932384D" w:rsidR="00DC1B26" w:rsidRDefault="00DC1B26" w:rsidP="00DC1B26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 filter = FTMS + p ESI Full MS [120.00-800.00]</w:t>
      </w:r>
    </w:p>
    <w:p w14:paraId="5B9D328D" w14:textId="77777777" w:rsidR="00DC1B26" w:rsidRDefault="00DC1B26" w:rsidP="00DC1B26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Plot type = ‘Mass range’</w:t>
      </w:r>
    </w:p>
    <w:p w14:paraId="770BAF1C" w14:textId="77777777" w:rsidR="00617CEE" w:rsidRDefault="00DC1B26" w:rsidP="00DC1B26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Range(s) = {</w:t>
      </w:r>
      <w:r>
        <w:rPr>
          <w:rFonts w:ascii="Arial" w:hAnsi="Arial" w:cs="Arial"/>
          <w:i/>
          <w:sz w:val="24"/>
          <w:szCs w:val="24"/>
        </w:rPr>
        <w:t>the</w:t>
      </w:r>
      <w:r w:rsidRPr="00AA0530">
        <w:rPr>
          <w:rFonts w:ascii="Arial" w:hAnsi="Arial" w:cs="Arial"/>
          <w:i/>
          <w:sz w:val="24"/>
          <w:szCs w:val="24"/>
        </w:rPr>
        <w:t xml:space="preserve"> mass</w:t>
      </w:r>
      <w:r>
        <w:rPr>
          <w:rFonts w:ascii="Arial" w:hAnsi="Arial" w:cs="Arial"/>
          <w:i/>
          <w:sz w:val="24"/>
          <w:szCs w:val="24"/>
        </w:rPr>
        <w:t xml:space="preserve"> of your molecular ion</w:t>
      </w:r>
      <w:r>
        <w:rPr>
          <w:rFonts w:ascii="Arial" w:hAnsi="Arial" w:cs="Arial"/>
          <w:sz w:val="24"/>
          <w:szCs w:val="24"/>
        </w:rPr>
        <w:t>}</w:t>
      </w:r>
    </w:p>
    <w:p w14:paraId="38A92C8E" w14:textId="2544789E" w:rsidR="00DC1B26" w:rsidRPr="008C53B8" w:rsidRDefault="00617CEE" w:rsidP="00F57DC2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8C53B8">
        <w:rPr>
          <w:rFonts w:ascii="Arial" w:hAnsi="Arial" w:cs="Arial"/>
          <w:color w:val="FF0000"/>
          <w:sz w:val="24"/>
          <w:szCs w:val="24"/>
        </w:rPr>
        <w:t>Note</w:t>
      </w:r>
      <w:r w:rsidR="00F57DC2" w:rsidRPr="008C53B8">
        <w:rPr>
          <w:rFonts w:ascii="Arial" w:hAnsi="Arial" w:cs="Arial"/>
          <w:color w:val="FF0000"/>
          <w:sz w:val="24"/>
          <w:szCs w:val="24"/>
        </w:rPr>
        <w:t>:</w:t>
      </w:r>
      <w:r w:rsidRPr="008C53B8">
        <w:rPr>
          <w:rFonts w:ascii="Arial" w:hAnsi="Arial" w:cs="Arial"/>
          <w:color w:val="FF0000"/>
          <w:sz w:val="24"/>
          <w:szCs w:val="24"/>
        </w:rPr>
        <w:t xml:space="preserve"> </w:t>
      </w:r>
      <w:r w:rsidRPr="008C53B8">
        <w:rPr>
          <w:rFonts w:ascii="Arial" w:hAnsi="Arial" w:cs="Arial"/>
          <w:i/>
          <w:color w:val="FF0000"/>
          <w:sz w:val="24"/>
          <w:szCs w:val="24"/>
        </w:rPr>
        <w:t>m/z</w:t>
      </w:r>
      <w:r w:rsidRPr="008C53B8">
        <w:rPr>
          <w:rFonts w:ascii="Arial" w:hAnsi="Arial" w:cs="Arial"/>
          <w:color w:val="FF0000"/>
          <w:sz w:val="24"/>
          <w:szCs w:val="24"/>
        </w:rPr>
        <w:t xml:space="preserve"> 195 </w:t>
      </w:r>
      <w:r w:rsidR="00F57DC2" w:rsidRPr="008C53B8">
        <w:rPr>
          <w:rFonts w:ascii="Arial" w:hAnsi="Arial" w:cs="Arial"/>
          <w:color w:val="FF0000"/>
          <w:sz w:val="24"/>
          <w:szCs w:val="24"/>
        </w:rPr>
        <w:t xml:space="preserve">has 2 chromatographic peaks. The major peak at </w:t>
      </w:r>
      <w:r w:rsidR="00F57DC2" w:rsidRPr="008C53B8">
        <w:rPr>
          <w:rFonts w:ascii="Arial" w:hAnsi="Arial" w:cs="Arial"/>
          <w:i/>
          <w:color w:val="FF0000"/>
          <w:sz w:val="24"/>
          <w:szCs w:val="24"/>
        </w:rPr>
        <w:t>t</w:t>
      </w:r>
      <w:r w:rsidR="00F57DC2" w:rsidRPr="008C53B8">
        <w:rPr>
          <w:rFonts w:ascii="Arial" w:hAnsi="Arial" w:cs="Arial"/>
          <w:color w:val="FF0000"/>
          <w:sz w:val="24"/>
          <w:szCs w:val="24"/>
        </w:rPr>
        <w:t xml:space="preserve"> = 0.9 minutes is chemical noise and should be ignored.</w:t>
      </w:r>
      <w:r w:rsidR="00DC1B26" w:rsidRPr="008C53B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CDA56E0" w14:textId="77777777" w:rsidR="004F6BE4" w:rsidRPr="00617CEE" w:rsidRDefault="004F6BE4" w:rsidP="004F6BE4">
      <w:pPr>
        <w:pStyle w:val="ListParagraph"/>
        <w:spacing w:after="120" w:line="360" w:lineRule="auto"/>
        <w:ind w:left="1440"/>
        <w:rPr>
          <w:rFonts w:ascii="Arial" w:hAnsi="Arial" w:cs="Arial"/>
          <w:sz w:val="16"/>
          <w:szCs w:val="24"/>
        </w:rPr>
      </w:pPr>
    </w:p>
    <w:p w14:paraId="21C1B15E" w14:textId="58D3AD9E" w:rsidR="00B05F05" w:rsidRDefault="000D0418" w:rsidP="000D0418">
      <w:pPr>
        <w:pStyle w:val="ListParagraph"/>
        <w:spacing w:after="120" w:line="360" w:lineRule="auto"/>
        <w:ind w:left="0"/>
        <w:jc w:val="center"/>
        <w:rPr>
          <w:rFonts w:ascii="Arial" w:hAnsi="Arial" w:cs="Arial"/>
          <w:color w:val="FF0000"/>
          <w:sz w:val="20"/>
          <w:szCs w:val="24"/>
        </w:rPr>
      </w:pPr>
      <w:r w:rsidRPr="000D0418">
        <w:rPr>
          <w:rFonts w:ascii="Arial" w:hAnsi="Arial" w:cs="Arial"/>
          <w:noProof/>
          <w:color w:val="FF0000"/>
          <w:sz w:val="20"/>
          <w:szCs w:val="24"/>
          <w:lang w:eastAsia="en-AU"/>
        </w:rPr>
        <w:drawing>
          <wp:inline distT="0" distB="0" distL="0" distR="0" wp14:anchorId="4BB86FE6" wp14:editId="5FAF58CB">
            <wp:extent cx="5731510" cy="1648421"/>
            <wp:effectExtent l="0" t="0" r="254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05" t="13289" b="44267"/>
                    <a:stretch/>
                  </pic:blipFill>
                  <pic:spPr bwMode="auto">
                    <a:xfrm>
                      <a:off x="0" y="0"/>
                      <a:ext cx="5731510" cy="164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3A3E4" w14:textId="77777777" w:rsidR="004F6BE4" w:rsidRPr="00F57DC2" w:rsidRDefault="004F6BE4" w:rsidP="000D0418">
      <w:pPr>
        <w:pStyle w:val="ListParagraph"/>
        <w:spacing w:after="120" w:line="360" w:lineRule="auto"/>
        <w:ind w:left="0"/>
        <w:jc w:val="center"/>
        <w:rPr>
          <w:rFonts w:ascii="Arial" w:hAnsi="Arial" w:cs="Arial"/>
          <w:color w:val="FF0000"/>
          <w:sz w:val="16"/>
          <w:szCs w:val="24"/>
        </w:rPr>
      </w:pPr>
    </w:p>
    <w:p w14:paraId="6E9EC366" w14:textId="07695382" w:rsidR="000D0418" w:rsidRDefault="000D0418" w:rsidP="000D0418">
      <w:pPr>
        <w:pStyle w:val="ListParagraph"/>
        <w:spacing w:after="120" w:line="360" w:lineRule="auto"/>
        <w:ind w:left="0"/>
        <w:jc w:val="center"/>
        <w:rPr>
          <w:rFonts w:ascii="Arial" w:hAnsi="Arial" w:cs="Arial"/>
          <w:color w:val="FF0000"/>
          <w:sz w:val="20"/>
          <w:szCs w:val="24"/>
        </w:rPr>
      </w:pPr>
      <w:r>
        <w:rPr>
          <w:noProof/>
          <w:lang w:eastAsia="en-AU"/>
        </w:rPr>
        <w:drawing>
          <wp:inline distT="0" distB="0" distL="0" distR="0" wp14:anchorId="6EB565E2" wp14:editId="26BC3217">
            <wp:extent cx="3117273" cy="2429541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7273" cy="242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40F21" w14:textId="77777777" w:rsidR="00F57DC2" w:rsidRPr="00F57DC2" w:rsidRDefault="00F57DC2" w:rsidP="000D0418">
      <w:pPr>
        <w:pStyle w:val="ListParagraph"/>
        <w:spacing w:after="120" w:line="360" w:lineRule="auto"/>
        <w:ind w:left="0"/>
        <w:jc w:val="center"/>
        <w:rPr>
          <w:rFonts w:ascii="Arial" w:hAnsi="Arial" w:cs="Arial"/>
          <w:color w:val="FF0000"/>
          <w:sz w:val="16"/>
          <w:szCs w:val="24"/>
        </w:rPr>
      </w:pPr>
    </w:p>
    <w:p w14:paraId="5E0C6FF8" w14:textId="4370A1E6" w:rsidR="001B050F" w:rsidRPr="00B05F05" w:rsidRDefault="00FB5347" w:rsidP="001B050F">
      <w:pPr>
        <w:pStyle w:val="ListParagraph"/>
        <w:numPr>
          <w:ilvl w:val="0"/>
          <w:numId w:val="3"/>
        </w:numPr>
        <w:spacing w:after="12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Re-pin the spectrum tab, then c</w:t>
      </w:r>
      <w:r w:rsidR="00DC1B26">
        <w:rPr>
          <w:rFonts w:ascii="Arial" w:hAnsi="Arial" w:cs="Arial"/>
          <w:sz w:val="24"/>
          <w:szCs w:val="24"/>
        </w:rPr>
        <w:t xml:space="preserve">lick and drag across the chromatographic peak. </w:t>
      </w:r>
      <w:r w:rsidR="003316CD">
        <w:rPr>
          <w:rFonts w:ascii="Arial" w:hAnsi="Arial" w:cs="Arial"/>
          <w:sz w:val="24"/>
          <w:szCs w:val="24"/>
        </w:rPr>
        <w:t xml:space="preserve">Examine the molecular ion region of the </w:t>
      </w:r>
      <w:r w:rsidR="00DC1B26">
        <w:rPr>
          <w:rFonts w:ascii="Arial" w:hAnsi="Arial" w:cs="Arial"/>
          <w:sz w:val="24"/>
          <w:szCs w:val="24"/>
        </w:rPr>
        <w:t xml:space="preserve">resulting </w:t>
      </w:r>
      <w:r w:rsidR="003316CD">
        <w:rPr>
          <w:rFonts w:ascii="Arial" w:hAnsi="Arial" w:cs="Arial"/>
          <w:sz w:val="24"/>
          <w:szCs w:val="24"/>
        </w:rPr>
        <w:t>spectrum</w:t>
      </w:r>
      <w:r w:rsidR="00602318">
        <w:rPr>
          <w:rFonts w:ascii="Arial" w:hAnsi="Arial" w:cs="Arial"/>
          <w:sz w:val="24"/>
          <w:szCs w:val="24"/>
        </w:rPr>
        <w:t xml:space="preserve"> (click and drag on the spectrum to zoom in)</w:t>
      </w:r>
      <w:r w:rsidR="003316CD">
        <w:rPr>
          <w:rFonts w:ascii="Arial" w:hAnsi="Arial" w:cs="Arial"/>
          <w:sz w:val="24"/>
          <w:szCs w:val="24"/>
        </w:rPr>
        <w:t>. What is the charge state?</w:t>
      </w:r>
    </w:p>
    <w:p w14:paraId="568D22E5" w14:textId="77777777" w:rsidR="00B05F05" w:rsidRPr="00F72EA0" w:rsidRDefault="00B05F05" w:rsidP="00B05F05">
      <w:pPr>
        <w:pStyle w:val="ListParagraph"/>
        <w:spacing w:after="120" w:line="360" w:lineRule="auto"/>
        <w:ind w:left="426"/>
        <w:rPr>
          <w:rFonts w:ascii="Arial" w:hAnsi="Arial" w:cs="Arial"/>
          <w:sz w:val="20"/>
          <w:szCs w:val="24"/>
        </w:rPr>
      </w:pPr>
    </w:p>
    <w:p w14:paraId="7E72305E" w14:textId="6ABB2687" w:rsidR="003316CD" w:rsidRDefault="003316CD" w:rsidP="00666500">
      <w:pPr>
        <w:pStyle w:val="ListParagraph"/>
        <w:numPr>
          <w:ilvl w:val="0"/>
          <w:numId w:val="3"/>
        </w:numPr>
        <w:spacing w:after="12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3316CD">
        <w:rPr>
          <w:rFonts w:ascii="Arial" w:hAnsi="Arial" w:cs="Arial"/>
          <w:sz w:val="24"/>
          <w:szCs w:val="24"/>
        </w:rPr>
        <w:t>Is there an even or odd number of nitrogens? Are there any halogens?</w:t>
      </w:r>
    </w:p>
    <w:p w14:paraId="4126169C" w14:textId="72C1EE78" w:rsidR="001F01B5" w:rsidRDefault="00DC1B26" w:rsidP="004643ED">
      <w:pPr>
        <w:pStyle w:val="ListParagraph"/>
        <w:numPr>
          <w:ilvl w:val="0"/>
          <w:numId w:val="3"/>
        </w:numPr>
        <w:spacing w:after="12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643ED" w:rsidRPr="004643ED">
        <w:rPr>
          <w:rFonts w:ascii="Arial" w:hAnsi="Arial" w:cs="Arial"/>
          <w:sz w:val="24"/>
          <w:szCs w:val="24"/>
        </w:rPr>
        <w:t>dentify the monoisotopic mass</w:t>
      </w:r>
      <w:r>
        <w:rPr>
          <w:rFonts w:ascii="Arial" w:hAnsi="Arial" w:cs="Arial"/>
          <w:sz w:val="24"/>
          <w:szCs w:val="24"/>
        </w:rPr>
        <w:t xml:space="preserve"> to 4 decimal places.</w:t>
      </w:r>
    </w:p>
    <w:p w14:paraId="3060203F" w14:textId="4652233C" w:rsidR="00DC1B26" w:rsidRDefault="00DC1B26" w:rsidP="00DC1B26">
      <w:pPr>
        <w:pStyle w:val="ListParagraph"/>
        <w:numPr>
          <w:ilvl w:val="1"/>
          <w:numId w:val="3"/>
        </w:numPr>
        <w:spacing w:after="120"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Right click on the spectrum and select </w:t>
      </w:r>
      <w:r w:rsidR="00602318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Display Options</w:t>
      </w:r>
      <w:r w:rsidR="00602318">
        <w:rPr>
          <w:rFonts w:ascii="Arial" w:hAnsi="Arial" w:cs="Arial"/>
          <w:sz w:val="24"/>
          <w:szCs w:val="24"/>
        </w:rPr>
        <w:t>…’</w:t>
      </w:r>
    </w:p>
    <w:p w14:paraId="2B05F7B3" w14:textId="0D4FE46B" w:rsidR="00DC1B26" w:rsidRDefault="00DC1B26" w:rsidP="00DC1B26">
      <w:pPr>
        <w:pStyle w:val="ListParagraph"/>
        <w:numPr>
          <w:ilvl w:val="1"/>
          <w:numId w:val="3"/>
        </w:numPr>
        <w:spacing w:after="120"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Labels tab</w:t>
      </w:r>
    </w:p>
    <w:p w14:paraId="548B3CEC" w14:textId="7F608E97" w:rsidR="00DC1B26" w:rsidRPr="00DC1B26" w:rsidRDefault="00DC1B26" w:rsidP="00DC1B26">
      <w:pPr>
        <w:pStyle w:val="ListParagraph"/>
        <w:numPr>
          <w:ilvl w:val="1"/>
          <w:numId w:val="3"/>
        </w:numPr>
        <w:spacing w:after="120"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decimals to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</w:p>
    <w:p w14:paraId="038A3268" w14:textId="267A332D" w:rsidR="00B05F05" w:rsidRPr="00F72EA0" w:rsidRDefault="00E57A1C" w:rsidP="00B05F05">
      <w:pPr>
        <w:pStyle w:val="ListParagraph"/>
        <w:spacing w:after="120" w:line="360" w:lineRule="auto"/>
        <w:rPr>
          <w:rFonts w:ascii="Arial" w:hAnsi="Arial" w:cs="Arial"/>
          <w:color w:val="FF0000"/>
          <w:sz w:val="20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3F6F2F3" wp14:editId="15411B38">
            <wp:simplePos x="0" y="0"/>
            <wp:positionH relativeFrom="column">
              <wp:posOffset>4261485</wp:posOffset>
            </wp:positionH>
            <wp:positionV relativeFrom="paragraph">
              <wp:posOffset>117475</wp:posOffset>
            </wp:positionV>
            <wp:extent cx="1443355" cy="3004185"/>
            <wp:effectExtent l="0" t="0" r="444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EC060" w14:textId="180582DE" w:rsidR="003316CD" w:rsidRDefault="00F43DC6" w:rsidP="00666500">
      <w:pPr>
        <w:pStyle w:val="ListParagraph"/>
        <w:numPr>
          <w:ilvl w:val="0"/>
          <w:numId w:val="3"/>
        </w:numPr>
        <w:spacing w:after="12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D08C6">
        <w:rPr>
          <w:rFonts w:ascii="Arial" w:hAnsi="Arial" w:cs="Arial"/>
          <w:sz w:val="24"/>
          <w:szCs w:val="24"/>
        </w:rPr>
        <w:t>ist</w:t>
      </w:r>
      <w:r w:rsidR="003316CD" w:rsidRPr="003316CD">
        <w:rPr>
          <w:rFonts w:ascii="Arial" w:hAnsi="Arial" w:cs="Arial"/>
          <w:sz w:val="24"/>
          <w:szCs w:val="24"/>
        </w:rPr>
        <w:t xml:space="preserve"> candidates for the molecular formula</w:t>
      </w:r>
      <w:r w:rsidR="00881579">
        <w:rPr>
          <w:rFonts w:ascii="Arial" w:hAnsi="Arial" w:cs="Arial"/>
          <w:sz w:val="24"/>
          <w:szCs w:val="24"/>
        </w:rPr>
        <w:t xml:space="preserve"> and the mass error</w:t>
      </w:r>
    </w:p>
    <w:p w14:paraId="1E45AE4A" w14:textId="347B3923" w:rsidR="00DC1B26" w:rsidRDefault="00DC1B26" w:rsidP="00666500">
      <w:pPr>
        <w:pStyle w:val="ListParagraph"/>
        <w:numPr>
          <w:ilvl w:val="1"/>
          <w:numId w:val="3"/>
        </w:numPr>
        <w:spacing w:after="120"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Right click on the </w:t>
      </w:r>
      <w:r w:rsidR="00F43DC6" w:rsidRPr="00F43DC6">
        <w:rPr>
          <w:rFonts w:ascii="Arial" w:hAnsi="Arial" w:cs="Arial"/>
          <w:i/>
          <w:sz w:val="24"/>
          <w:szCs w:val="24"/>
        </w:rPr>
        <w:t>m/z</w:t>
      </w:r>
      <w:r w:rsidR="00F43DC6">
        <w:rPr>
          <w:rFonts w:ascii="Arial" w:hAnsi="Arial" w:cs="Arial"/>
          <w:sz w:val="24"/>
          <w:szCs w:val="24"/>
        </w:rPr>
        <w:t xml:space="preserve"> label of</w:t>
      </w:r>
      <w:r w:rsidR="00602318">
        <w:rPr>
          <w:rFonts w:ascii="Arial" w:hAnsi="Arial" w:cs="Arial"/>
          <w:sz w:val="24"/>
          <w:szCs w:val="24"/>
        </w:rPr>
        <w:t xml:space="preserve"> the monoisotopic mass</w:t>
      </w:r>
      <w:r w:rsidR="00F43DC6">
        <w:rPr>
          <w:rFonts w:ascii="Arial" w:hAnsi="Arial" w:cs="Arial"/>
          <w:sz w:val="24"/>
          <w:szCs w:val="24"/>
        </w:rPr>
        <w:t xml:space="preserve"> </w:t>
      </w:r>
      <w:r w:rsidR="00602318">
        <w:rPr>
          <w:rFonts w:ascii="Arial" w:hAnsi="Arial" w:cs="Arial"/>
          <w:sz w:val="24"/>
          <w:szCs w:val="24"/>
        </w:rPr>
        <w:t>on the spectrum</w:t>
      </w:r>
    </w:p>
    <w:p w14:paraId="13CD3277" w14:textId="79E1DE27" w:rsidR="00F43DC6" w:rsidRDefault="00F43DC6" w:rsidP="00666500">
      <w:pPr>
        <w:pStyle w:val="ListParagraph"/>
        <w:numPr>
          <w:ilvl w:val="1"/>
          <w:numId w:val="3"/>
        </w:numPr>
        <w:spacing w:after="120"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‘Generate Formula from Mass’</w:t>
      </w:r>
    </w:p>
    <w:p w14:paraId="1EEB1B51" w14:textId="366EBC45" w:rsidR="00F43DC6" w:rsidRDefault="00F43DC6" w:rsidP="00F43DC6">
      <w:pPr>
        <w:pStyle w:val="ListParagraph"/>
        <w:numPr>
          <w:ilvl w:val="1"/>
          <w:numId w:val="3"/>
        </w:numPr>
        <w:spacing w:after="120"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the search</w:t>
      </w:r>
      <w:r w:rsidR="00A00151">
        <w:rPr>
          <w:rFonts w:ascii="Arial" w:hAnsi="Arial" w:cs="Arial"/>
          <w:sz w:val="24"/>
          <w:szCs w:val="24"/>
        </w:rPr>
        <w:t xml:space="preserve"> criteria from the figure</w:t>
      </w:r>
      <w:r>
        <w:rPr>
          <w:rFonts w:ascii="Arial" w:hAnsi="Arial" w:cs="Arial"/>
          <w:sz w:val="24"/>
          <w:szCs w:val="24"/>
        </w:rPr>
        <w:t xml:space="preserve">. </w:t>
      </w:r>
      <w:r w:rsidRPr="00F43DC6">
        <w:rPr>
          <w:rFonts w:ascii="Arial" w:hAnsi="Arial" w:cs="Arial"/>
          <w:sz w:val="24"/>
          <w:szCs w:val="24"/>
        </w:rPr>
        <w:t>Include 1 – 2 halogens</w:t>
      </w:r>
      <w:r>
        <w:rPr>
          <w:rFonts w:ascii="Arial" w:hAnsi="Arial" w:cs="Arial"/>
          <w:sz w:val="24"/>
          <w:szCs w:val="24"/>
        </w:rPr>
        <w:t xml:space="preserve"> only</w:t>
      </w:r>
      <w:r w:rsidRPr="00F43DC6">
        <w:rPr>
          <w:rFonts w:ascii="Arial" w:hAnsi="Arial" w:cs="Arial"/>
          <w:sz w:val="24"/>
          <w:szCs w:val="24"/>
        </w:rPr>
        <w:t xml:space="preserve"> if identified in (3)</w:t>
      </w:r>
      <w:r>
        <w:rPr>
          <w:rFonts w:ascii="Arial" w:hAnsi="Arial" w:cs="Arial"/>
          <w:sz w:val="24"/>
          <w:szCs w:val="24"/>
        </w:rPr>
        <w:t>.</w:t>
      </w:r>
    </w:p>
    <w:p w14:paraId="58AB8F5C" w14:textId="7C070367" w:rsidR="00A00151" w:rsidRDefault="00F43DC6" w:rsidP="00602318">
      <w:pPr>
        <w:pStyle w:val="ListParagraph"/>
        <w:numPr>
          <w:ilvl w:val="2"/>
          <w:numId w:val="3"/>
        </w:numPr>
        <w:spacing w:after="120" w:line="360" w:lineRule="auto"/>
        <w:ind w:left="141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add S or </w:t>
      </w:r>
      <w:r w:rsidR="00A00151">
        <w:rPr>
          <w:rFonts w:ascii="Arial" w:hAnsi="Arial" w:cs="Arial"/>
          <w:sz w:val="24"/>
          <w:szCs w:val="24"/>
        </w:rPr>
        <w:t>halogens</w:t>
      </w:r>
      <w:r>
        <w:rPr>
          <w:rFonts w:ascii="Arial" w:hAnsi="Arial" w:cs="Arial"/>
          <w:sz w:val="24"/>
          <w:szCs w:val="24"/>
        </w:rPr>
        <w:t>, click the blank row below 1H, select the element</w:t>
      </w:r>
      <w:r w:rsidR="00A00151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, add </w:t>
      </w:r>
      <w:r w:rsidR="00A0015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in and </w:t>
      </w:r>
      <w:r w:rsidR="00A0015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ax, and click ‘Add to List’. </w:t>
      </w:r>
    </w:p>
    <w:p w14:paraId="28860B36" w14:textId="48A7A28D" w:rsidR="00A00151" w:rsidRPr="00A00151" w:rsidRDefault="00A00151" w:rsidP="00A00151">
      <w:pPr>
        <w:pStyle w:val="ListParagraph"/>
        <w:numPr>
          <w:ilvl w:val="1"/>
          <w:numId w:val="3"/>
        </w:numPr>
        <w:spacing w:after="120"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Calculate</w:t>
      </w:r>
    </w:p>
    <w:p w14:paraId="25B1F0FF" w14:textId="7BF66E18" w:rsidR="00F43DC6" w:rsidRDefault="00F43DC6" w:rsidP="00602318">
      <w:pPr>
        <w:spacing w:after="120" w:line="36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14:paraId="223C0D92" w14:textId="6F88E1CB" w:rsidR="00583388" w:rsidRDefault="00DD08C6" w:rsidP="00DD08C6">
      <w:pPr>
        <w:pStyle w:val="ListParagraph"/>
        <w:numPr>
          <w:ilvl w:val="0"/>
          <w:numId w:val="3"/>
        </w:numPr>
        <w:spacing w:after="12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316CD" w:rsidRPr="00DD08C6">
        <w:rPr>
          <w:rFonts w:ascii="Arial" w:hAnsi="Arial" w:cs="Arial"/>
          <w:sz w:val="24"/>
          <w:szCs w:val="24"/>
        </w:rPr>
        <w:t xml:space="preserve">imulate the isotope pattern of </w:t>
      </w:r>
      <w:r w:rsidR="00F728AF">
        <w:rPr>
          <w:rFonts w:ascii="Arial" w:hAnsi="Arial" w:cs="Arial"/>
          <w:sz w:val="24"/>
          <w:szCs w:val="24"/>
        </w:rPr>
        <w:t>the best</w:t>
      </w:r>
      <w:r w:rsidR="003316CD" w:rsidRPr="00DD08C6">
        <w:rPr>
          <w:rFonts w:ascii="Arial" w:hAnsi="Arial" w:cs="Arial"/>
          <w:sz w:val="24"/>
          <w:szCs w:val="24"/>
        </w:rPr>
        <w:t xml:space="preserve"> candidate </w:t>
      </w:r>
      <w:proofErr w:type="gramStart"/>
      <w:r w:rsidR="00602318">
        <w:rPr>
          <w:rFonts w:ascii="Arial" w:hAnsi="Arial" w:cs="Arial"/>
          <w:sz w:val="24"/>
          <w:szCs w:val="24"/>
        </w:rPr>
        <w:t>formula</w:t>
      </w:r>
      <w:proofErr w:type="gramEnd"/>
    </w:p>
    <w:p w14:paraId="64D387C8" w14:textId="4BE8DECF" w:rsidR="00A05341" w:rsidRDefault="00F728AF" w:rsidP="00A05341">
      <w:pPr>
        <w:pStyle w:val="ListParagraph"/>
        <w:numPr>
          <w:ilvl w:val="1"/>
          <w:numId w:val="3"/>
        </w:numPr>
        <w:spacing w:after="120"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your list, click the number in the </w:t>
      </w:r>
      <w:proofErr w:type="spellStart"/>
      <w:r w:rsidRPr="00F728AF">
        <w:rPr>
          <w:rFonts w:ascii="Arial" w:hAnsi="Arial" w:cs="Arial"/>
          <w:i/>
          <w:sz w:val="24"/>
          <w:szCs w:val="24"/>
        </w:rPr>
        <w:t>Idx</w:t>
      </w:r>
      <w:proofErr w:type="spellEnd"/>
      <w:r>
        <w:rPr>
          <w:rFonts w:ascii="Arial" w:hAnsi="Arial" w:cs="Arial"/>
          <w:sz w:val="24"/>
          <w:szCs w:val="24"/>
        </w:rPr>
        <w:t xml:space="preserve"> column corresponding to your </w:t>
      </w:r>
      <w:proofErr w:type="gramStart"/>
      <w:r>
        <w:rPr>
          <w:rFonts w:ascii="Arial" w:hAnsi="Arial" w:cs="Arial"/>
          <w:sz w:val="24"/>
          <w:szCs w:val="24"/>
        </w:rPr>
        <w:t>formula</w:t>
      </w:r>
      <w:proofErr w:type="gramEnd"/>
    </w:p>
    <w:p w14:paraId="7A17FD84" w14:textId="0565B1C2" w:rsidR="00F728AF" w:rsidRDefault="00F728AF" w:rsidP="00A05341">
      <w:pPr>
        <w:pStyle w:val="ListParagraph"/>
        <w:numPr>
          <w:ilvl w:val="1"/>
          <w:numId w:val="3"/>
        </w:numPr>
        <w:spacing w:after="120"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Simulate</w:t>
      </w:r>
    </w:p>
    <w:p w14:paraId="28995777" w14:textId="77777777" w:rsidR="00AA0530" w:rsidRDefault="00AA0530" w:rsidP="00AA0530">
      <w:pPr>
        <w:pStyle w:val="ListParagraph"/>
        <w:spacing w:after="120" w:line="360" w:lineRule="auto"/>
        <w:ind w:left="426"/>
        <w:rPr>
          <w:rFonts w:ascii="Arial" w:hAnsi="Arial" w:cs="Arial"/>
          <w:sz w:val="24"/>
          <w:szCs w:val="24"/>
        </w:rPr>
      </w:pPr>
    </w:p>
    <w:p w14:paraId="40938D19" w14:textId="1934F3D7" w:rsidR="00AA0530" w:rsidRPr="00AA0530" w:rsidRDefault="00AA0530" w:rsidP="00AA0530">
      <w:pPr>
        <w:pStyle w:val="ListParagraph"/>
        <w:numPr>
          <w:ilvl w:val="0"/>
          <w:numId w:val="3"/>
        </w:numPr>
        <w:spacing w:after="12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Examine the MS/MS spectrum for your ion and identify the </w:t>
      </w:r>
      <w:r w:rsidR="00A502BC">
        <w:rPr>
          <w:rFonts w:ascii="Arial" w:hAnsi="Arial" w:cs="Arial"/>
          <w:sz w:val="24"/>
          <w:szCs w:val="24"/>
        </w:rPr>
        <w:t xml:space="preserve">nominal mass of the </w:t>
      </w:r>
      <w:r>
        <w:rPr>
          <w:rFonts w:ascii="Arial" w:hAnsi="Arial" w:cs="Arial"/>
          <w:sz w:val="24"/>
          <w:szCs w:val="24"/>
        </w:rPr>
        <w:t xml:space="preserve">major fragment </w:t>
      </w:r>
      <w:proofErr w:type="gramStart"/>
      <w:r>
        <w:rPr>
          <w:rFonts w:ascii="Arial" w:hAnsi="Arial" w:cs="Arial"/>
          <w:sz w:val="24"/>
          <w:szCs w:val="24"/>
        </w:rPr>
        <w:t>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798D058" w14:textId="77777777" w:rsidR="00AA0530" w:rsidRDefault="00AA0530" w:rsidP="00AA0530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 the chromatogram </w:t>
      </w:r>
      <w:proofErr w:type="gramStart"/>
      <w:r>
        <w:rPr>
          <w:rFonts w:ascii="Arial" w:hAnsi="Arial" w:cs="Arial"/>
          <w:sz w:val="24"/>
          <w:szCs w:val="24"/>
        </w:rPr>
        <w:t>tab</w:t>
      </w:r>
      <w:proofErr w:type="gramEnd"/>
    </w:p>
    <w:p w14:paraId="3C7DBF1F" w14:textId="77777777" w:rsidR="00AA0530" w:rsidRDefault="00AA0530" w:rsidP="00AA0530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click on the chromatogram and select ‘Ranges…’</w:t>
      </w:r>
    </w:p>
    <w:p w14:paraId="3F19EB8B" w14:textId="4FE77360" w:rsidR="00AA0530" w:rsidRDefault="00AA0530" w:rsidP="00AA0530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 Filter = {</w:t>
      </w:r>
      <w:r w:rsidRPr="00AA0530">
        <w:rPr>
          <w:rFonts w:ascii="Arial" w:hAnsi="Arial" w:cs="Arial"/>
          <w:i/>
          <w:sz w:val="24"/>
          <w:szCs w:val="24"/>
        </w:rPr>
        <w:t>Search for your mass in the list of precursors</w:t>
      </w:r>
      <w:r>
        <w:rPr>
          <w:rFonts w:ascii="Arial" w:hAnsi="Arial" w:cs="Arial"/>
          <w:sz w:val="24"/>
          <w:szCs w:val="24"/>
        </w:rPr>
        <w:t>}</w:t>
      </w:r>
    </w:p>
    <w:p w14:paraId="606E00D2" w14:textId="5939B6A8" w:rsidR="00AA0530" w:rsidRDefault="00AA0530" w:rsidP="00AA0530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Plot type = TIC</w:t>
      </w:r>
    </w:p>
    <w:p w14:paraId="7D506FA7" w14:textId="77777777" w:rsidR="00AA0530" w:rsidRDefault="00AA0530" w:rsidP="00AA0530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OK</w:t>
      </w:r>
    </w:p>
    <w:p w14:paraId="714B0F05" w14:textId="678C30C5" w:rsidR="00602318" w:rsidRDefault="00602318" w:rsidP="00AA0530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Re-pin the spectrum tab</w:t>
      </w:r>
    </w:p>
    <w:p w14:paraId="79951BBB" w14:textId="2AA592C3" w:rsidR="00AA0530" w:rsidRPr="00FE6C3E" w:rsidRDefault="00AA0530" w:rsidP="00AA0530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Average across the </w:t>
      </w:r>
      <w:r w:rsidR="00E57A1C">
        <w:rPr>
          <w:rFonts w:ascii="Arial" w:hAnsi="Arial" w:cs="Arial"/>
          <w:sz w:val="24"/>
          <w:szCs w:val="24"/>
        </w:rPr>
        <w:t xml:space="preserve">chromatographic peak with the </w:t>
      </w:r>
      <w:r>
        <w:rPr>
          <w:rFonts w:ascii="Arial" w:hAnsi="Arial" w:cs="Arial"/>
          <w:sz w:val="24"/>
          <w:szCs w:val="24"/>
        </w:rPr>
        <w:t>same retention time as in Part 1</w:t>
      </w:r>
    </w:p>
    <w:p w14:paraId="18EAD624" w14:textId="178C9C59" w:rsidR="0018647A" w:rsidRPr="0018647A" w:rsidRDefault="0018647A" w:rsidP="0066650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18647A">
        <w:rPr>
          <w:rFonts w:ascii="Arial" w:hAnsi="Arial" w:cs="Arial"/>
          <w:b/>
          <w:sz w:val="24"/>
          <w:szCs w:val="24"/>
        </w:rPr>
        <w:lastRenderedPageBreak/>
        <w:t xml:space="preserve">Exercise </w:t>
      </w:r>
      <w:r w:rsidR="00583388">
        <w:rPr>
          <w:rFonts w:ascii="Arial" w:hAnsi="Arial" w:cs="Arial"/>
          <w:b/>
          <w:sz w:val="24"/>
          <w:szCs w:val="24"/>
        </w:rPr>
        <w:t>3</w:t>
      </w:r>
      <w:r w:rsidR="00E61624">
        <w:rPr>
          <w:rFonts w:ascii="Arial" w:hAnsi="Arial" w:cs="Arial"/>
          <w:b/>
          <w:sz w:val="24"/>
          <w:szCs w:val="24"/>
        </w:rPr>
        <w:t>: Peptide LC-MS</w:t>
      </w:r>
    </w:p>
    <w:p w14:paraId="488BB11A" w14:textId="0469A0B0" w:rsidR="0055394A" w:rsidRPr="00CB640C" w:rsidRDefault="00FE6C3E" w:rsidP="00F72EA0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D2A11">
        <w:rPr>
          <w:rFonts w:ascii="Arial" w:hAnsi="Arial" w:cs="Arial"/>
          <w:sz w:val="24"/>
          <w:szCs w:val="24"/>
        </w:rPr>
        <w:t xml:space="preserve">Identify the </w:t>
      </w:r>
      <w:r w:rsidR="00CB640C" w:rsidRPr="00F72EA0">
        <w:rPr>
          <w:rFonts w:ascii="Arial" w:hAnsi="Arial" w:cs="Arial"/>
          <w:i/>
          <w:sz w:val="24"/>
          <w:szCs w:val="24"/>
        </w:rPr>
        <w:t>monoisotopic mass</w:t>
      </w:r>
      <w:r w:rsidRPr="002D2A11">
        <w:rPr>
          <w:rFonts w:ascii="Arial" w:hAnsi="Arial" w:cs="Arial"/>
          <w:sz w:val="24"/>
          <w:szCs w:val="24"/>
        </w:rPr>
        <w:t xml:space="preserve"> in the </w:t>
      </w:r>
      <w:r w:rsidR="00E65796">
        <w:rPr>
          <w:rFonts w:ascii="Arial" w:hAnsi="Arial" w:cs="Arial"/>
          <w:sz w:val="24"/>
          <w:szCs w:val="24"/>
        </w:rPr>
        <w:t xml:space="preserve">high-resolution </w:t>
      </w:r>
      <w:r w:rsidRPr="002D2A11">
        <w:rPr>
          <w:rFonts w:ascii="Arial" w:hAnsi="Arial" w:cs="Arial"/>
          <w:sz w:val="24"/>
          <w:szCs w:val="24"/>
        </w:rPr>
        <w:t>spectrum for the chromatographic peak eluting at 8.4 minutes</w:t>
      </w:r>
      <w:r w:rsidR="00C365EB">
        <w:rPr>
          <w:rFonts w:ascii="Arial" w:hAnsi="Arial" w:cs="Arial"/>
          <w:sz w:val="24"/>
          <w:szCs w:val="24"/>
        </w:rPr>
        <w:t xml:space="preserve">. </w:t>
      </w:r>
    </w:p>
    <w:p w14:paraId="77FFB227" w14:textId="4ACF40C1" w:rsidR="00CB640C" w:rsidRPr="00CB640C" w:rsidRDefault="00CB640C" w:rsidP="00F72EA0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CB640C">
        <w:rPr>
          <w:rFonts w:ascii="Arial" w:hAnsi="Arial" w:cs="Arial"/>
          <w:sz w:val="24"/>
          <w:szCs w:val="24"/>
        </w:rPr>
        <w:t xml:space="preserve">Click and drag across the chromatographic </w:t>
      </w:r>
      <w:proofErr w:type="gramStart"/>
      <w:r w:rsidRPr="00CB640C">
        <w:rPr>
          <w:rFonts w:ascii="Arial" w:hAnsi="Arial" w:cs="Arial"/>
          <w:sz w:val="24"/>
          <w:szCs w:val="24"/>
        </w:rPr>
        <w:t>peak</w:t>
      </w:r>
      <w:proofErr w:type="gramEnd"/>
    </w:p>
    <w:p w14:paraId="2762678C" w14:textId="0BF4195D" w:rsidR="00CB640C" w:rsidRDefault="00CB640C" w:rsidP="00F72EA0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CB640C">
        <w:rPr>
          <w:rFonts w:ascii="Arial" w:hAnsi="Arial" w:cs="Arial"/>
          <w:sz w:val="24"/>
          <w:szCs w:val="24"/>
        </w:rPr>
        <w:t xml:space="preserve">Zoom in on the mass spectrum by clicking and </w:t>
      </w:r>
      <w:proofErr w:type="gramStart"/>
      <w:r w:rsidRPr="00CB640C">
        <w:rPr>
          <w:rFonts w:ascii="Arial" w:hAnsi="Arial" w:cs="Arial"/>
          <w:sz w:val="24"/>
          <w:szCs w:val="24"/>
        </w:rPr>
        <w:t>dragging</w:t>
      </w:r>
      <w:proofErr w:type="gramEnd"/>
    </w:p>
    <w:p w14:paraId="61F258A9" w14:textId="177DEAB6" w:rsidR="00CB640C" w:rsidRPr="00CB640C" w:rsidRDefault="00CB640C" w:rsidP="00F72EA0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the charge state of this </w:t>
      </w:r>
      <w:proofErr w:type="gramStart"/>
      <w:r>
        <w:rPr>
          <w:rFonts w:ascii="Arial" w:hAnsi="Arial" w:cs="Arial"/>
          <w:sz w:val="24"/>
          <w:szCs w:val="24"/>
        </w:rPr>
        <w:t>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5BDA44D7" w14:textId="16A00807" w:rsidR="00FE6C3E" w:rsidRDefault="00FE6C3E" w:rsidP="00F72EA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an extracted ion chromatogram for </w:t>
      </w:r>
      <w:r w:rsidR="00CB640C">
        <w:rPr>
          <w:rFonts w:ascii="Arial" w:hAnsi="Arial" w:cs="Arial"/>
          <w:sz w:val="24"/>
          <w:szCs w:val="24"/>
        </w:rPr>
        <w:t xml:space="preserve">this </w:t>
      </w:r>
      <w:proofErr w:type="gramStart"/>
      <w:r>
        <w:rPr>
          <w:rFonts w:ascii="Arial" w:hAnsi="Arial" w:cs="Arial"/>
          <w:sz w:val="24"/>
          <w:szCs w:val="24"/>
        </w:rPr>
        <w:t>peak</w:t>
      </w:r>
      <w:proofErr w:type="gramEnd"/>
      <w:r w:rsidR="00FB5347">
        <w:rPr>
          <w:rFonts w:ascii="Arial" w:hAnsi="Arial" w:cs="Arial"/>
          <w:sz w:val="24"/>
          <w:szCs w:val="24"/>
        </w:rPr>
        <w:t xml:space="preserve"> </w:t>
      </w:r>
    </w:p>
    <w:p w14:paraId="17547FB4" w14:textId="77777777" w:rsidR="00F72EA0" w:rsidRDefault="00F72EA0" w:rsidP="00F72EA0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 the chromatogram </w:t>
      </w:r>
      <w:proofErr w:type="gramStart"/>
      <w:r>
        <w:rPr>
          <w:rFonts w:ascii="Arial" w:hAnsi="Arial" w:cs="Arial"/>
          <w:sz w:val="24"/>
          <w:szCs w:val="24"/>
        </w:rPr>
        <w:t>tab</w:t>
      </w:r>
      <w:proofErr w:type="gramEnd"/>
    </w:p>
    <w:p w14:paraId="0F6CC980" w14:textId="6AA427A4" w:rsidR="00F72EA0" w:rsidRDefault="00F72EA0" w:rsidP="00F72EA0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and drag across the ion in the </w:t>
      </w:r>
      <w:proofErr w:type="gramStart"/>
      <w:r>
        <w:rPr>
          <w:rFonts w:ascii="Arial" w:hAnsi="Arial" w:cs="Arial"/>
          <w:sz w:val="24"/>
          <w:szCs w:val="24"/>
        </w:rPr>
        <w:t>spectrum</w:t>
      </w:r>
      <w:proofErr w:type="gramEnd"/>
    </w:p>
    <w:p w14:paraId="7C6F7B93" w14:textId="79824AD7" w:rsidR="002B793B" w:rsidRDefault="002B793B" w:rsidP="00F72EA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Calculate the nominal </w:t>
      </w:r>
      <w:r w:rsidRPr="002B793B">
        <w:rPr>
          <w:rFonts w:ascii="Arial" w:hAnsi="Arial" w:cs="Arial"/>
          <w:sz w:val="24"/>
          <w:szCs w:val="24"/>
          <w:u w:val="single"/>
        </w:rPr>
        <w:t>mass</w:t>
      </w:r>
      <w:r>
        <w:rPr>
          <w:rFonts w:ascii="Arial" w:hAnsi="Arial" w:cs="Arial"/>
          <w:sz w:val="24"/>
          <w:szCs w:val="24"/>
        </w:rPr>
        <w:t xml:space="preserve"> of the neutral molecule that yields th</w:t>
      </w:r>
      <w:r w:rsidR="00CB640C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peak, assuming the ion is of the type [</w:t>
      </w:r>
      <w:proofErr w:type="spellStart"/>
      <w:r>
        <w:rPr>
          <w:rFonts w:ascii="Arial" w:hAnsi="Arial" w:cs="Arial"/>
          <w:sz w:val="24"/>
          <w:szCs w:val="24"/>
        </w:rPr>
        <w:t>M+</w:t>
      </w:r>
      <w:r w:rsidR="0055394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z w:val="24"/>
          <w:szCs w:val="24"/>
        </w:rPr>
        <w:t>]</w:t>
      </w:r>
      <w:r w:rsidR="0055394A">
        <w:rPr>
          <w:rFonts w:ascii="Arial" w:hAnsi="Arial" w:cs="Arial"/>
          <w:sz w:val="24"/>
          <w:szCs w:val="24"/>
          <w:vertAlign w:val="superscript"/>
        </w:rPr>
        <w:t>z</w:t>
      </w:r>
      <w:r w:rsidRPr="002B793B">
        <w:rPr>
          <w:rFonts w:ascii="Arial" w:hAnsi="Arial" w:cs="Arial"/>
          <w:sz w:val="24"/>
          <w:szCs w:val="24"/>
          <w:vertAlign w:val="superscript"/>
        </w:rPr>
        <w:t>+</w:t>
      </w:r>
      <w:r w:rsidR="0055394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5394A">
        <w:rPr>
          <w:rFonts w:ascii="Arial" w:hAnsi="Arial" w:cs="Arial"/>
          <w:sz w:val="24"/>
          <w:szCs w:val="24"/>
        </w:rPr>
        <w:t>(where z = charge state)</w:t>
      </w:r>
    </w:p>
    <w:p w14:paraId="6DB18EE4" w14:textId="77777777" w:rsidR="00E61624" w:rsidRDefault="00E61624" w:rsidP="00E6162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</w:t>
      </w:r>
      <w:r w:rsidRPr="003316CD">
        <w:rPr>
          <w:rFonts w:ascii="Arial" w:hAnsi="Arial" w:cs="Arial"/>
          <w:sz w:val="24"/>
          <w:szCs w:val="24"/>
        </w:rPr>
        <w:t xml:space="preserve"> candidates for the molecular formula</w:t>
      </w:r>
      <w:r>
        <w:rPr>
          <w:rFonts w:ascii="Arial" w:hAnsi="Arial" w:cs="Arial"/>
          <w:sz w:val="24"/>
          <w:szCs w:val="24"/>
        </w:rPr>
        <w:t xml:space="preserve"> and the mass error</w:t>
      </w:r>
    </w:p>
    <w:p w14:paraId="4FC3AE4C" w14:textId="77777777" w:rsidR="00E61624" w:rsidRDefault="00E61624" w:rsidP="00E61624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Right click on the </w:t>
      </w:r>
      <w:r w:rsidRPr="00F43DC6">
        <w:rPr>
          <w:rFonts w:ascii="Arial" w:hAnsi="Arial" w:cs="Arial"/>
          <w:i/>
          <w:sz w:val="24"/>
          <w:szCs w:val="24"/>
        </w:rPr>
        <w:t>m/z</w:t>
      </w:r>
      <w:r>
        <w:rPr>
          <w:rFonts w:ascii="Arial" w:hAnsi="Arial" w:cs="Arial"/>
          <w:sz w:val="24"/>
          <w:szCs w:val="24"/>
        </w:rPr>
        <w:t xml:space="preserve"> label of the monoisotopic mass on the spectrum</w:t>
      </w:r>
    </w:p>
    <w:p w14:paraId="210281FD" w14:textId="77777777" w:rsidR="00E61624" w:rsidRDefault="00E61624" w:rsidP="00E61624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‘Generate Formula from Mass’</w:t>
      </w:r>
    </w:p>
    <w:p w14:paraId="068C69C7" w14:textId="77777777" w:rsidR="00E61624" w:rsidRDefault="00E61624" w:rsidP="00E61624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following search criteria:</w:t>
      </w:r>
    </w:p>
    <w:p w14:paraId="24B0FBD4" w14:textId="77777777" w:rsidR="00E61624" w:rsidRDefault="00E61624" w:rsidP="00E61624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 state (see Q2)</w:t>
      </w:r>
    </w:p>
    <w:p w14:paraId="5301EB6F" w14:textId="77777777" w:rsidR="00E61624" w:rsidRDefault="00E61624" w:rsidP="00E61624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 tolerance = 3 ppm</w:t>
      </w:r>
    </w:p>
    <w:p w14:paraId="436B1A41" w14:textId="1E585716" w:rsidR="00E61624" w:rsidRDefault="00E61624" w:rsidP="00E61624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= 100 – 125</w:t>
      </w:r>
    </w:p>
    <w:p w14:paraId="3E11B36B" w14:textId="085F5378" w:rsidR="00E61624" w:rsidRDefault="00E61624" w:rsidP="00E61624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= 150 – 200</w:t>
      </w:r>
    </w:p>
    <w:p w14:paraId="7770D0A4" w14:textId="77777777" w:rsidR="00E61624" w:rsidRDefault="00E61624" w:rsidP="00E61624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= 30 – 35 </w:t>
      </w:r>
    </w:p>
    <w:p w14:paraId="78417B5B" w14:textId="307B9559" w:rsidR="00E61624" w:rsidRDefault="00E61624" w:rsidP="00E61624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= 30 – 35  </w:t>
      </w:r>
    </w:p>
    <w:p w14:paraId="032657F6" w14:textId="292F52EA" w:rsidR="00E61624" w:rsidRDefault="00E61624" w:rsidP="00E61624">
      <w:pPr>
        <w:pStyle w:val="ListParagraph"/>
        <w:numPr>
          <w:ilvl w:val="2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= 2. To add S, click the blank row below 1H, select </w:t>
      </w:r>
      <w:proofErr w:type="spellStart"/>
      <w:r>
        <w:rPr>
          <w:rFonts w:ascii="Arial" w:hAnsi="Arial" w:cs="Arial"/>
          <w:sz w:val="24"/>
          <w:szCs w:val="24"/>
        </w:rPr>
        <w:t>sulfur</w:t>
      </w:r>
      <w:proofErr w:type="spellEnd"/>
      <w:r>
        <w:rPr>
          <w:rFonts w:ascii="Arial" w:hAnsi="Arial" w:cs="Arial"/>
          <w:sz w:val="24"/>
          <w:szCs w:val="24"/>
        </w:rPr>
        <w:t xml:space="preserve">, set Min and Max to 2, and click ‘Add to List’. </w:t>
      </w:r>
    </w:p>
    <w:p w14:paraId="71F8B7D6" w14:textId="576DE719" w:rsidR="00E61624" w:rsidRPr="00E61624" w:rsidRDefault="00E61624" w:rsidP="00E61624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Calculate</w:t>
      </w:r>
    </w:p>
    <w:p w14:paraId="156F24C0" w14:textId="7863609A" w:rsidR="0055394A" w:rsidRPr="0018647A" w:rsidRDefault="00FE6C3E" w:rsidP="00F72EA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ionization source was likely used to produce this spectrum?</w:t>
      </w:r>
      <w:r w:rsidR="00CB640C">
        <w:rPr>
          <w:rFonts w:ascii="Arial" w:hAnsi="Arial" w:cs="Arial"/>
          <w:sz w:val="24"/>
          <w:szCs w:val="24"/>
        </w:rPr>
        <w:t xml:space="preserve"> </w:t>
      </w:r>
    </w:p>
    <w:p w14:paraId="06F9851A" w14:textId="30387F9D" w:rsidR="002D2A11" w:rsidRPr="00F72EA0" w:rsidRDefault="002D2A11" w:rsidP="00F72EA0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2D2A11" w:rsidRPr="00F72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75CA"/>
    <w:multiLevelType w:val="hybridMultilevel"/>
    <w:tmpl w:val="D1C8932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14AC"/>
    <w:multiLevelType w:val="hybridMultilevel"/>
    <w:tmpl w:val="D41603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773D"/>
    <w:multiLevelType w:val="hybridMultilevel"/>
    <w:tmpl w:val="6BCE571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7494C"/>
    <w:multiLevelType w:val="hybridMultilevel"/>
    <w:tmpl w:val="DBB8D4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47C4"/>
    <w:multiLevelType w:val="hybridMultilevel"/>
    <w:tmpl w:val="11BCA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B22CEF52">
      <w:start w:val="1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4706"/>
    <w:multiLevelType w:val="hybridMultilevel"/>
    <w:tmpl w:val="D41603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A75BD"/>
    <w:multiLevelType w:val="hybridMultilevel"/>
    <w:tmpl w:val="D41603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563F"/>
    <w:multiLevelType w:val="hybridMultilevel"/>
    <w:tmpl w:val="D046A4EC"/>
    <w:lvl w:ilvl="0" w:tplc="AC04C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0A7D7C"/>
    <w:multiLevelType w:val="hybridMultilevel"/>
    <w:tmpl w:val="BFB8A856"/>
    <w:lvl w:ilvl="0" w:tplc="6722F2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68EB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4A6E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2AB3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5C7E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0464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56C41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00E4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A004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D60DC"/>
    <w:multiLevelType w:val="hybridMultilevel"/>
    <w:tmpl w:val="067891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C0946"/>
    <w:multiLevelType w:val="hybridMultilevel"/>
    <w:tmpl w:val="DF963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10535"/>
    <w:multiLevelType w:val="hybridMultilevel"/>
    <w:tmpl w:val="D41603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F02"/>
    <w:rsid w:val="00013222"/>
    <w:rsid w:val="000D0418"/>
    <w:rsid w:val="0018647A"/>
    <w:rsid w:val="001B050F"/>
    <w:rsid w:val="001F01B5"/>
    <w:rsid w:val="002B793B"/>
    <w:rsid w:val="002D2A11"/>
    <w:rsid w:val="002E4C96"/>
    <w:rsid w:val="002F5F02"/>
    <w:rsid w:val="003316CD"/>
    <w:rsid w:val="0033594D"/>
    <w:rsid w:val="00371F02"/>
    <w:rsid w:val="0037298D"/>
    <w:rsid w:val="003929E3"/>
    <w:rsid w:val="00393581"/>
    <w:rsid w:val="003C0C49"/>
    <w:rsid w:val="004643ED"/>
    <w:rsid w:val="004F3E32"/>
    <w:rsid w:val="004F6BE4"/>
    <w:rsid w:val="0055394A"/>
    <w:rsid w:val="00582FC6"/>
    <w:rsid w:val="00583388"/>
    <w:rsid w:val="00602318"/>
    <w:rsid w:val="00617CEE"/>
    <w:rsid w:val="00666500"/>
    <w:rsid w:val="006C6850"/>
    <w:rsid w:val="00863885"/>
    <w:rsid w:val="00881579"/>
    <w:rsid w:val="008C53B8"/>
    <w:rsid w:val="00943CED"/>
    <w:rsid w:val="00984DD8"/>
    <w:rsid w:val="009974BA"/>
    <w:rsid w:val="009C78AF"/>
    <w:rsid w:val="00A00151"/>
    <w:rsid w:val="00A05341"/>
    <w:rsid w:val="00A13E35"/>
    <w:rsid w:val="00A502BC"/>
    <w:rsid w:val="00A6456D"/>
    <w:rsid w:val="00AA0530"/>
    <w:rsid w:val="00AB5141"/>
    <w:rsid w:val="00B05F05"/>
    <w:rsid w:val="00B30B41"/>
    <w:rsid w:val="00C365EB"/>
    <w:rsid w:val="00CB640C"/>
    <w:rsid w:val="00D75ED3"/>
    <w:rsid w:val="00D91C1F"/>
    <w:rsid w:val="00DC1B26"/>
    <w:rsid w:val="00DD08C6"/>
    <w:rsid w:val="00E57A1C"/>
    <w:rsid w:val="00E61624"/>
    <w:rsid w:val="00E65796"/>
    <w:rsid w:val="00F43DC6"/>
    <w:rsid w:val="00F57DC2"/>
    <w:rsid w:val="00F728AF"/>
    <w:rsid w:val="00F72EA0"/>
    <w:rsid w:val="00F7665F"/>
    <w:rsid w:val="00FA41AD"/>
    <w:rsid w:val="00FB5347"/>
    <w:rsid w:val="00FC4D02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7AD2"/>
  <w15:docId w15:val="{17B89D3D-D4CD-4546-809E-9069CE5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5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5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76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0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1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8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515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0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Marshall</dc:creator>
  <cp:lastModifiedBy>David Marshall</cp:lastModifiedBy>
  <cp:revision>16</cp:revision>
  <dcterms:created xsi:type="dcterms:W3CDTF">2019-06-20T04:39:00Z</dcterms:created>
  <dcterms:modified xsi:type="dcterms:W3CDTF">2021-03-16T07:00:00Z</dcterms:modified>
</cp:coreProperties>
</file>